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79D" w:rsidTr="004A079D">
        <w:tc>
          <w:tcPr>
            <w:tcW w:w="4785" w:type="dxa"/>
          </w:tcPr>
          <w:p w:rsidR="004A079D" w:rsidRP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4A079D" w:rsidRP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  <w:p w:rsidR="004A079D" w:rsidRP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Протокол №1 от 30.08.2016</w:t>
            </w:r>
          </w:p>
        </w:tc>
        <w:tc>
          <w:tcPr>
            <w:tcW w:w="4786" w:type="dxa"/>
          </w:tcPr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гимназия станицы </w:t>
            </w:r>
          </w:p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Азовской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Лукьянова В.С.</w:t>
            </w:r>
          </w:p>
          <w:p w:rsidR="004A079D" w:rsidRP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 2016</w:t>
            </w:r>
          </w:p>
        </w:tc>
      </w:tr>
    </w:tbl>
    <w:p w:rsidR="002577E7" w:rsidRDefault="002577E7" w:rsidP="00257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9D" w:rsidRDefault="004A079D" w:rsidP="00257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E7" w:rsidRDefault="002577E7" w:rsidP="00257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E7" w:rsidRDefault="00B06134" w:rsidP="00257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ОРГАНИЗАЦИИ ОС</w:t>
      </w:r>
      <w:r w:rsidR="00E05DA5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ЕН</w:t>
      </w:r>
      <w:r w:rsidR="003D169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 ОБЩЕГО ОБРАЗОВАНИЯ В ФОРМЕ СЕМЕЙНОГО ОБРАЗОВАНИЯ</w:t>
      </w:r>
      <w:r w:rsidR="00E05DA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САМООБРАЗОВАНИЯ, ОРГАНИЗАЦИИ ПРОМЕЖУТОЧНОЙ И ИТОГОВОЙ АТТЕСТАЦИИ ЭКСТЕРНОВ</w:t>
      </w:r>
    </w:p>
    <w:p w:rsidR="00A9701C" w:rsidRPr="002577E7" w:rsidRDefault="00A9701C" w:rsidP="00257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E7" w:rsidRPr="002577E7" w:rsidRDefault="002577E7" w:rsidP="004A07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577E7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577E7">
        <w:rPr>
          <w:rFonts w:ascii="Times New Roman" w:hAnsi="Times New Roman" w:cs="Times New Roman"/>
          <w:sz w:val="28"/>
          <w:szCs w:val="28"/>
        </w:rPr>
        <w:t xml:space="preserve"> Настоящее Положение о семейном образовании (далее – Положение) разработано </w:t>
      </w:r>
      <w:r w:rsidR="00C84E5E">
        <w:rPr>
          <w:rFonts w:ascii="Times New Roman" w:hAnsi="Times New Roman" w:cs="Times New Roman"/>
          <w:sz w:val="28"/>
          <w:szCs w:val="28"/>
        </w:rPr>
        <w:t>в соответствии с ФЗ от 29.12.2012 года №273- ФЗ «Об образовании в Российской Федерации»</w:t>
      </w:r>
      <w:r w:rsidRPr="00257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577E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получения </w:t>
      </w:r>
      <w:r w:rsidR="00C84E5E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2577E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C84E5E">
        <w:rPr>
          <w:rFonts w:ascii="Times New Roman" w:hAnsi="Times New Roman" w:cs="Times New Roman"/>
          <w:sz w:val="28"/>
          <w:szCs w:val="28"/>
        </w:rPr>
        <w:t xml:space="preserve"> (НОО), основного общего образования (ООО)</w:t>
      </w:r>
      <w:r w:rsidRPr="002577E7">
        <w:rPr>
          <w:rFonts w:ascii="Times New Roman" w:hAnsi="Times New Roman" w:cs="Times New Roman"/>
          <w:sz w:val="28"/>
          <w:szCs w:val="28"/>
        </w:rPr>
        <w:t xml:space="preserve"> в форме семейного обучения в соответствии с ст. 67. «Организация приема на </w:t>
      </w:r>
      <w:proofErr w:type="gramStart"/>
      <w:r w:rsidRPr="002577E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577E7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программам»; Ст. 44. «Права, обязанности и ответственность в сфере образования родителей (законных представителей) несовершеннолетних обучающихся»; ст. 17. Формы получения образования и формы обучения Закона Российской Федерации «Об образовании».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577E7">
        <w:rPr>
          <w:rFonts w:ascii="Times New Roman" w:hAnsi="Times New Roman" w:cs="Times New Roman"/>
          <w:sz w:val="28"/>
          <w:szCs w:val="28"/>
        </w:rPr>
        <w:t>Семейное образование является формой освоения ребенком общеобразовательных программ начал</w:t>
      </w:r>
      <w:r w:rsidR="00C84E5E">
        <w:rPr>
          <w:rFonts w:ascii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2577E7">
        <w:rPr>
          <w:rFonts w:ascii="Times New Roman" w:hAnsi="Times New Roman" w:cs="Times New Roman"/>
          <w:sz w:val="28"/>
          <w:szCs w:val="28"/>
        </w:rPr>
        <w:t>в семье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577E7">
        <w:rPr>
          <w:rFonts w:ascii="Times New Roman" w:hAnsi="Times New Roman" w:cs="Times New Roman"/>
          <w:sz w:val="28"/>
          <w:szCs w:val="28"/>
        </w:rPr>
        <w:t xml:space="preserve">Для семейного образования, как и для других форм получения общего образования, действует единый </w:t>
      </w:r>
      <w:r w:rsidR="00C84E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2577E7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C84E5E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2577E7">
        <w:rPr>
          <w:rFonts w:ascii="Times New Roman" w:hAnsi="Times New Roman" w:cs="Times New Roman"/>
          <w:sz w:val="28"/>
          <w:szCs w:val="28"/>
        </w:rPr>
        <w:t>стандарт</w:t>
      </w:r>
      <w:r w:rsidR="00992391">
        <w:rPr>
          <w:rFonts w:ascii="Times New Roman" w:hAnsi="Times New Roman" w:cs="Times New Roman"/>
          <w:sz w:val="28"/>
          <w:szCs w:val="28"/>
        </w:rPr>
        <w:t xml:space="preserve"> (ФГОС НОО, ФГОС ООО)</w:t>
      </w:r>
      <w:r w:rsidRPr="002577E7">
        <w:rPr>
          <w:rFonts w:ascii="Times New Roman" w:hAnsi="Times New Roman" w:cs="Times New Roman"/>
          <w:sz w:val="28"/>
          <w:szCs w:val="28"/>
        </w:rPr>
        <w:t>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577E7">
        <w:rPr>
          <w:rFonts w:ascii="Times New Roman" w:hAnsi="Times New Roman" w:cs="Times New Roman"/>
          <w:sz w:val="28"/>
          <w:szCs w:val="28"/>
        </w:rPr>
        <w:t>Текущий контроль за освоением общеобразовательных программ в форме семейного образования осуществляет общеобразовательное учреждение, за которым закреплены обучающиеся.</w:t>
      </w:r>
      <w:proofErr w:type="gramEnd"/>
    </w:p>
    <w:p w:rsidR="002577E7" w:rsidRPr="0028023D" w:rsidRDefault="00710734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023D">
        <w:rPr>
          <w:rFonts w:ascii="Times New Roman" w:hAnsi="Times New Roman" w:cs="Times New Roman"/>
          <w:sz w:val="28"/>
          <w:szCs w:val="28"/>
        </w:rPr>
        <w:t xml:space="preserve">1.6. </w:t>
      </w:r>
      <w:r w:rsidR="002577E7" w:rsidRPr="0028023D">
        <w:rPr>
          <w:rFonts w:ascii="Times New Roman" w:hAnsi="Times New Roman" w:cs="Times New Roman"/>
          <w:sz w:val="28"/>
          <w:szCs w:val="28"/>
        </w:rPr>
        <w:t xml:space="preserve">Школа осуществляет прием детей, желающих получить образование в семье, на общих основаниях, т.е. в соответствии со своим Уставом по заявлению родителей (законных представителей) с указанием выбора семейной формы получения образования. </w:t>
      </w:r>
      <w:proofErr w:type="gramStart"/>
      <w:r w:rsidR="002577E7" w:rsidRPr="0028023D">
        <w:rPr>
          <w:rFonts w:ascii="Times New Roman" w:hAnsi="Times New Roman" w:cs="Times New Roman"/>
          <w:sz w:val="28"/>
          <w:szCs w:val="28"/>
        </w:rPr>
        <w:t>Обучающийся в форме семейного образования входит в контингент общеобразовательного учреждения.</w:t>
      </w:r>
      <w:proofErr w:type="gramEnd"/>
    </w:p>
    <w:p w:rsidR="002577E7" w:rsidRPr="0028023D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023D">
        <w:rPr>
          <w:rFonts w:ascii="Times New Roman" w:hAnsi="Times New Roman" w:cs="Times New Roman"/>
          <w:sz w:val="28"/>
          <w:szCs w:val="28"/>
        </w:rPr>
        <w:t> </w:t>
      </w:r>
    </w:p>
    <w:p w:rsidR="002577E7" w:rsidRPr="002577E7" w:rsidRDefault="00A9701C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577E7" w:rsidRPr="002577E7">
        <w:rPr>
          <w:rFonts w:ascii="Times New Roman" w:hAnsi="Times New Roman" w:cs="Times New Roman"/>
          <w:b/>
          <w:bCs/>
          <w:sz w:val="28"/>
          <w:szCs w:val="28"/>
        </w:rPr>
        <w:t>Поря</w:t>
      </w:r>
      <w:r w:rsidR="002577E7">
        <w:rPr>
          <w:rFonts w:ascii="Times New Roman" w:hAnsi="Times New Roman" w:cs="Times New Roman"/>
          <w:b/>
          <w:bCs/>
          <w:sz w:val="28"/>
          <w:szCs w:val="28"/>
        </w:rPr>
        <w:t xml:space="preserve">док получения общего образования </w:t>
      </w:r>
      <w:r w:rsidR="002577E7" w:rsidRPr="002577E7">
        <w:rPr>
          <w:rFonts w:ascii="Times New Roman" w:hAnsi="Times New Roman" w:cs="Times New Roman"/>
          <w:b/>
          <w:bCs/>
          <w:sz w:val="28"/>
          <w:szCs w:val="28"/>
        </w:rPr>
        <w:t xml:space="preserve"> в форме семейного обучения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2.1. Право дать ребенку образование в семье предоставляется всем родителям (законным представителям).</w:t>
      </w:r>
    </w:p>
    <w:p w:rsidR="002577E7" w:rsidRPr="0028023D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023D">
        <w:rPr>
          <w:rFonts w:ascii="Times New Roman" w:hAnsi="Times New Roman" w:cs="Times New Roman"/>
          <w:sz w:val="28"/>
          <w:szCs w:val="28"/>
        </w:rPr>
        <w:lastRenderedPageBreak/>
        <w:t>2.2. 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обучения.</w:t>
      </w:r>
    </w:p>
    <w:p w:rsidR="002577E7" w:rsidRPr="0028023D" w:rsidRDefault="00A9701C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023D">
        <w:rPr>
          <w:rFonts w:ascii="Times New Roman" w:hAnsi="Times New Roman" w:cs="Times New Roman"/>
          <w:sz w:val="28"/>
          <w:szCs w:val="28"/>
        </w:rPr>
        <w:t> </w:t>
      </w:r>
      <w:r w:rsidR="002577E7" w:rsidRPr="0028023D">
        <w:rPr>
          <w:rFonts w:ascii="Times New Roman" w:hAnsi="Times New Roman" w:cs="Times New Roman"/>
          <w:sz w:val="28"/>
          <w:szCs w:val="28"/>
        </w:rPr>
        <w:t xml:space="preserve">В приказе о зачислении ребенка в образовательное учреждение указывается форма получения образования. Приказ хранится в личном деле </w:t>
      </w:r>
      <w:proofErr w:type="gramStart"/>
      <w:r w:rsidR="002577E7" w:rsidRPr="0028023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577E7" w:rsidRPr="0028023D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 xml:space="preserve"> </w:t>
      </w:r>
      <w:r w:rsidR="002577E7" w:rsidRPr="0028023D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="002577E7" w:rsidRPr="0028023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577E7" w:rsidRPr="0028023D">
        <w:rPr>
          <w:rFonts w:ascii="Times New Roman" w:hAnsi="Times New Roman" w:cs="Times New Roman"/>
          <w:sz w:val="28"/>
          <w:szCs w:val="28"/>
        </w:rPr>
        <w:t xml:space="preserve"> хранится в общеобразовательном учреждении.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 xml:space="preserve">2.3. 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начального </w:t>
      </w:r>
      <w:r w:rsidR="00FC7151">
        <w:rPr>
          <w:rFonts w:ascii="Times New Roman" w:hAnsi="Times New Roman" w:cs="Times New Roman"/>
          <w:sz w:val="28"/>
          <w:szCs w:val="28"/>
        </w:rPr>
        <w:t>общего, основного общего образования</w:t>
      </w:r>
      <w:r w:rsidRPr="002577E7">
        <w:rPr>
          <w:rFonts w:ascii="Times New Roman" w:hAnsi="Times New Roman" w:cs="Times New Roman"/>
          <w:sz w:val="28"/>
          <w:szCs w:val="28"/>
        </w:rPr>
        <w:t>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 xml:space="preserve">2.4. Обучающиеся, получающие образование в семье, вправе на любом этапе </w:t>
      </w:r>
      <w:proofErr w:type="gramStart"/>
      <w:r w:rsidRPr="002577E7">
        <w:rPr>
          <w:rFonts w:ascii="Times New Roman" w:hAnsi="Times New Roman" w:cs="Times New Roman"/>
          <w:sz w:val="28"/>
          <w:szCs w:val="28"/>
        </w:rPr>
        <w:t>обучения по решению</w:t>
      </w:r>
      <w:proofErr w:type="gramEnd"/>
      <w:r w:rsidRPr="002577E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продолжить образование в другой форме.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2.5. Перевод на другую форму получения образования осуществляется на основании приказа руководителя образовательного учреждения. Приказ об изменении формы получения образования хранится в личном деле обучающегося.</w:t>
      </w:r>
    </w:p>
    <w:p w:rsidR="002577E7" w:rsidRPr="002577E7" w:rsidRDefault="0028023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577E7" w:rsidRPr="002577E7">
        <w:rPr>
          <w:rFonts w:ascii="Times New Roman" w:hAnsi="Times New Roman" w:cs="Times New Roman"/>
          <w:sz w:val="28"/>
          <w:szCs w:val="28"/>
        </w:rPr>
        <w:t>Для осуществления семейного образования родители (законные представители) могут: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-пригласить преподавателя самостоятельно;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-обратиться за помощью в</w:t>
      </w:r>
      <w:r w:rsidR="0099239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(школа закрепляет приказом дня проведения консультаций)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-обучать самостоятельно.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2.7.</w:t>
      </w:r>
      <w:r w:rsidR="0028023D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Pr="002577E7">
        <w:rPr>
          <w:rFonts w:ascii="Times New Roman" w:hAnsi="Times New Roman" w:cs="Times New Roman"/>
          <w:sz w:val="28"/>
          <w:szCs w:val="28"/>
        </w:rPr>
        <w:t xml:space="preserve">осуществляет промежуточную и государственную (итоговую) аттестацию </w:t>
      </w:r>
      <w:proofErr w:type="gramStart"/>
      <w:r w:rsidRPr="002577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77E7">
        <w:rPr>
          <w:rFonts w:ascii="Times New Roman" w:hAnsi="Times New Roman" w:cs="Times New Roman"/>
          <w:sz w:val="28"/>
          <w:szCs w:val="28"/>
        </w:rPr>
        <w:t>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2577E7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образовательного учреждения и с согласия родителей (законных представителей) обучающийся может быть переведен в класс </w:t>
      </w:r>
      <w:r w:rsidR="00992391">
        <w:rPr>
          <w:rFonts w:ascii="Times New Roman" w:hAnsi="Times New Roman" w:cs="Times New Roman"/>
          <w:sz w:val="28"/>
          <w:szCs w:val="28"/>
        </w:rPr>
        <w:t>на очную форму</w:t>
      </w:r>
      <w:r w:rsidRPr="002577E7">
        <w:rPr>
          <w:rFonts w:ascii="Times New Roman" w:hAnsi="Times New Roman" w:cs="Times New Roman"/>
          <w:sz w:val="28"/>
          <w:szCs w:val="28"/>
        </w:rPr>
        <w:t xml:space="preserve"> обучения или оставлен на повторный курс обучения.</w:t>
      </w:r>
      <w:proofErr w:type="gramEnd"/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2.9.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 </w:t>
      </w:r>
    </w:p>
    <w:p w:rsidR="002577E7" w:rsidRPr="002577E7" w:rsidRDefault="00404C92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577E7" w:rsidRPr="002577E7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Аттестация </w:t>
      </w:r>
      <w:proofErr w:type="gramStart"/>
      <w:r w:rsidR="002577E7" w:rsidRPr="002577E7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3.1. Порядок, форма и сроки проведения промежуточной аттестации устанавливаются образовательным учреждением самостоятельно, отражается в его Уставе (локальном акте)</w:t>
      </w:r>
      <w:r w:rsidR="00404C92">
        <w:rPr>
          <w:rFonts w:ascii="Times New Roman" w:hAnsi="Times New Roman" w:cs="Times New Roman"/>
          <w:sz w:val="28"/>
          <w:szCs w:val="28"/>
        </w:rPr>
        <w:t xml:space="preserve"> и Положении о промежуточной аттестации</w:t>
      </w:r>
      <w:r w:rsidRPr="002577E7">
        <w:rPr>
          <w:rFonts w:ascii="Times New Roman" w:hAnsi="Times New Roman" w:cs="Times New Roman"/>
          <w:sz w:val="28"/>
          <w:szCs w:val="28"/>
        </w:rPr>
        <w:t>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3.2. Промежуточная аттестация предшествует государственной (итоговой) аттестации и проводится по предметам инвариантной и вариативной части учебного плана образовательного учреждения.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3.3. Перевод обучающегося в последующий класс производится по решению органа управления образовательным учреждением в соответствии с результатами промежуточной аттестации.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 xml:space="preserve">3.4. Освоение </w:t>
      </w:r>
      <w:proofErr w:type="gramStart"/>
      <w:r w:rsidRPr="002577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77E7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 w:rsidR="00FC7151">
        <w:rPr>
          <w:rFonts w:ascii="Times New Roman" w:hAnsi="Times New Roman" w:cs="Times New Roman"/>
          <w:sz w:val="28"/>
          <w:szCs w:val="28"/>
        </w:rPr>
        <w:t xml:space="preserve">ьных программ основного общего </w:t>
      </w:r>
      <w:r w:rsidRPr="002577E7">
        <w:rPr>
          <w:rFonts w:ascii="Times New Roman" w:hAnsi="Times New Roman" w:cs="Times New Roman"/>
          <w:sz w:val="28"/>
          <w:szCs w:val="28"/>
        </w:rPr>
        <w:t>образования завершается обязательной государственной (итоговой) аттестацией.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lastRenderedPageBreak/>
        <w:t>3.5. Государственная (итоговая) аттестация выпускников 9, получающих образование в семье, проводится образовательн</w:t>
      </w:r>
      <w:r w:rsidR="00404C92">
        <w:rPr>
          <w:rFonts w:ascii="Times New Roman" w:hAnsi="Times New Roman" w:cs="Times New Roman"/>
          <w:sz w:val="28"/>
          <w:szCs w:val="28"/>
        </w:rPr>
        <w:t>ы</w:t>
      </w:r>
      <w:r w:rsidRPr="002577E7">
        <w:rPr>
          <w:rFonts w:ascii="Times New Roman" w:hAnsi="Times New Roman" w:cs="Times New Roman"/>
          <w:sz w:val="28"/>
          <w:szCs w:val="28"/>
        </w:rPr>
        <w:t>м учреждени</w:t>
      </w:r>
      <w:r w:rsidR="00404C92">
        <w:rPr>
          <w:rFonts w:ascii="Times New Roman" w:hAnsi="Times New Roman" w:cs="Times New Roman"/>
          <w:sz w:val="28"/>
          <w:szCs w:val="28"/>
        </w:rPr>
        <w:t>ем</w:t>
      </w:r>
      <w:r w:rsidRPr="002577E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государственной (итоговой) аттестации </w:t>
      </w:r>
      <w:r w:rsidR="00992391">
        <w:rPr>
          <w:rFonts w:ascii="Times New Roman" w:hAnsi="Times New Roman" w:cs="Times New Roman"/>
          <w:sz w:val="28"/>
          <w:szCs w:val="28"/>
        </w:rPr>
        <w:t xml:space="preserve">выпускников 9 </w:t>
      </w:r>
      <w:r w:rsidRPr="002577E7">
        <w:rPr>
          <w:rFonts w:ascii="Times New Roman" w:hAnsi="Times New Roman" w:cs="Times New Roman"/>
          <w:sz w:val="28"/>
          <w:szCs w:val="28"/>
        </w:rPr>
        <w:t xml:space="preserve">классов общеобразовательных учреждений РФ, Порядком проведения </w:t>
      </w:r>
      <w:r w:rsidR="00FC7151">
        <w:rPr>
          <w:rFonts w:ascii="Times New Roman" w:hAnsi="Times New Roman" w:cs="Times New Roman"/>
          <w:sz w:val="28"/>
          <w:szCs w:val="28"/>
        </w:rPr>
        <w:t>основного</w:t>
      </w:r>
      <w:r w:rsidRPr="002577E7">
        <w:rPr>
          <w:rFonts w:ascii="Times New Roman" w:hAnsi="Times New Roman" w:cs="Times New Roman"/>
          <w:sz w:val="28"/>
          <w:szCs w:val="28"/>
        </w:rPr>
        <w:t xml:space="preserve"> государственного экзамена, утвержденными Министерством образования и науки РФ.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3.6. Выпускникам 9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992391" w:rsidRDefault="00992391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2391" w:rsidRPr="00342EE7" w:rsidRDefault="00992391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b/>
          <w:sz w:val="28"/>
          <w:szCs w:val="28"/>
        </w:rPr>
        <w:t>4. Критерии оценивания</w:t>
      </w:r>
      <w:r w:rsidR="00342EE7">
        <w:rPr>
          <w:rFonts w:ascii="Times New Roman" w:hAnsi="Times New Roman" w:cs="Times New Roman"/>
          <w:b/>
          <w:sz w:val="28"/>
          <w:szCs w:val="28"/>
        </w:rPr>
        <w:t xml:space="preserve"> практических и контрольных работ учащегося</w:t>
      </w:r>
      <w:r w:rsidRPr="00342E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391" w:rsidRPr="00342EE7" w:rsidRDefault="00342EE7" w:rsidP="00342E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92391" w:rsidRPr="00342EE7">
        <w:rPr>
          <w:sz w:val="28"/>
          <w:szCs w:val="28"/>
        </w:rPr>
        <w:t xml:space="preserve">Для контроля и учёта достижений обучающихся используются следующие формы: </w:t>
      </w:r>
    </w:p>
    <w:p w:rsidR="004A079D" w:rsidRDefault="004A079D" w:rsidP="00992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) устный  опрос;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2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)  самостоятельная работа;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) списывание;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4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) тестовая работа;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5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) творческая работа;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6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) диагностическая  работа и др.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7</w:t>
      </w:r>
      <w:r w:rsidR="00992391" w:rsidRPr="00342EE7">
        <w:rPr>
          <w:rFonts w:ascii="Times New Roman" w:hAnsi="Times New Roman" w:cs="Times New Roman"/>
          <w:sz w:val="28"/>
          <w:szCs w:val="28"/>
        </w:rPr>
        <w:t>) проверка чтения (способ чтения, темп, правильность, осознанность)</w:t>
      </w:r>
    </w:p>
    <w:p w:rsidR="00342EE7" w:rsidRPr="00342EE7" w:rsidRDefault="004A079D" w:rsidP="00992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079D">
        <w:rPr>
          <w:rFonts w:ascii="Times New Roman" w:hAnsi="Times New Roman" w:cs="Times New Roman"/>
          <w:sz w:val="28"/>
          <w:szCs w:val="28"/>
        </w:rPr>
        <w:t xml:space="preserve">8) комплексные работы на </w:t>
      </w:r>
      <w:proofErr w:type="spellStart"/>
      <w:r w:rsidRPr="004A079D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4A079D">
        <w:rPr>
          <w:rFonts w:ascii="Times New Roman" w:hAnsi="Times New Roman" w:cs="Times New Roman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 w:rsidR="00342EE7">
        <w:rPr>
          <w:rFonts w:ascii="Times New Roman" w:hAnsi="Times New Roman" w:cs="Times New Roman"/>
          <w:sz w:val="28"/>
          <w:szCs w:val="28"/>
        </w:rPr>
        <w:t xml:space="preserve">4.2. 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При оценивании практических и контрольных работ можно использовать </w:t>
      </w:r>
      <w:r w:rsidR="00342EE7" w:rsidRPr="00342EE7">
        <w:rPr>
          <w:rFonts w:ascii="Times New Roman" w:hAnsi="Times New Roman" w:cs="Times New Roman"/>
          <w:sz w:val="28"/>
          <w:szCs w:val="28"/>
        </w:rPr>
        <w:t xml:space="preserve">5-ти бальную оценочную систему, соответствующую  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%  уровни усвоения учебного материала: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  <w:t xml:space="preserve"> ·    от 0% до 30%  - недопустимый уровень </w:t>
      </w:r>
      <w:r w:rsidR="00342EE7"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  <w:t xml:space="preserve"> ·    </w:t>
      </w:r>
      <w:r w:rsidR="00342EE7" w:rsidRPr="00342EE7">
        <w:rPr>
          <w:rFonts w:ascii="Times New Roman" w:hAnsi="Times New Roman" w:cs="Times New Roman"/>
          <w:sz w:val="28"/>
          <w:szCs w:val="28"/>
        </w:rPr>
        <w:t xml:space="preserve">от 30% до 40% - низкий уровень – «2» </w:t>
      </w:r>
    </w:p>
    <w:p w:rsidR="002577E7" w:rsidRPr="00342EE7" w:rsidRDefault="00992391" w:rsidP="00992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 ·    от 40% до 70% - необходимый уровень</w:t>
      </w:r>
      <w:r w:rsidR="00342EE7" w:rsidRPr="00342EE7">
        <w:rPr>
          <w:rFonts w:ascii="Times New Roman" w:hAnsi="Times New Roman" w:cs="Times New Roman"/>
          <w:sz w:val="28"/>
          <w:szCs w:val="28"/>
        </w:rPr>
        <w:t xml:space="preserve"> – «3»</w:t>
      </w:r>
      <w:r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Pr="00342EE7">
        <w:rPr>
          <w:rFonts w:ascii="Times New Roman" w:hAnsi="Times New Roman" w:cs="Times New Roman"/>
          <w:sz w:val="28"/>
          <w:szCs w:val="28"/>
        </w:rPr>
        <w:cr/>
        <w:t xml:space="preserve"> ·    от 70% до 90% - достаточный уровень </w:t>
      </w:r>
      <w:r w:rsidR="00342EE7" w:rsidRPr="00342EE7">
        <w:rPr>
          <w:rFonts w:ascii="Times New Roman" w:hAnsi="Times New Roman" w:cs="Times New Roman"/>
          <w:sz w:val="28"/>
          <w:szCs w:val="28"/>
        </w:rPr>
        <w:t>– «4»</w:t>
      </w:r>
      <w:r w:rsidRPr="00342EE7">
        <w:rPr>
          <w:rFonts w:ascii="Times New Roman" w:hAnsi="Times New Roman" w:cs="Times New Roman"/>
          <w:sz w:val="28"/>
          <w:szCs w:val="28"/>
        </w:rPr>
        <w:cr/>
        <w:t xml:space="preserve"> ·    от 90 % до 100% - высокий уровень</w:t>
      </w:r>
      <w:r w:rsidR="00342EE7" w:rsidRPr="00342EE7">
        <w:rPr>
          <w:rFonts w:ascii="Times New Roman" w:hAnsi="Times New Roman" w:cs="Times New Roman"/>
          <w:sz w:val="28"/>
          <w:szCs w:val="28"/>
        </w:rPr>
        <w:t xml:space="preserve"> – «5»</w:t>
      </w:r>
    </w:p>
    <w:p w:rsidR="00342EE7" w:rsidRDefault="00342EE7" w:rsidP="00992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1 и 2 классах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оценивания.</w:t>
      </w:r>
    </w:p>
    <w:p w:rsidR="00342EE7" w:rsidRDefault="00342EE7" w:rsidP="00992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42EE7">
        <w:rPr>
          <w:rFonts w:ascii="Times New Roman" w:hAnsi="Times New Roman" w:cs="Times New Roman"/>
          <w:sz w:val="28"/>
          <w:szCs w:val="28"/>
        </w:rPr>
        <w:t>Итоговая оценка за год складывается из оценок промежуточной и итоговой аттестации путем математическог</w:t>
      </w:r>
      <w:r w:rsidR="00FC7151">
        <w:rPr>
          <w:rFonts w:ascii="Times New Roman" w:hAnsi="Times New Roman" w:cs="Times New Roman"/>
          <w:sz w:val="28"/>
          <w:szCs w:val="28"/>
        </w:rPr>
        <w:t>о округления в пользу учащегося.</w:t>
      </w:r>
    </w:p>
    <w:p w:rsidR="00992391" w:rsidRPr="002577E7" w:rsidRDefault="00992391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923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577E7" w:rsidRPr="002577E7">
        <w:rPr>
          <w:rFonts w:ascii="Times New Roman" w:hAnsi="Times New Roman" w:cs="Times New Roman"/>
          <w:b/>
          <w:bCs/>
          <w:sz w:val="28"/>
          <w:szCs w:val="28"/>
        </w:rPr>
        <w:t>Документация при организации обучения</w:t>
      </w:r>
      <w:r w:rsidR="00992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7E7" w:rsidRPr="002577E7">
        <w:rPr>
          <w:rFonts w:ascii="Times New Roman" w:hAnsi="Times New Roman" w:cs="Times New Roman"/>
          <w:b/>
          <w:bCs/>
          <w:sz w:val="28"/>
          <w:szCs w:val="28"/>
        </w:rPr>
        <w:t>в форме семейного образования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.1. Заявление родителей о </w:t>
      </w:r>
      <w:r w:rsidR="00404C92">
        <w:rPr>
          <w:rFonts w:ascii="Times New Roman" w:hAnsi="Times New Roman" w:cs="Times New Roman"/>
          <w:sz w:val="28"/>
          <w:szCs w:val="28"/>
        </w:rPr>
        <w:t>зачислении (</w:t>
      </w:r>
      <w:r w:rsidR="002577E7" w:rsidRPr="002577E7">
        <w:rPr>
          <w:rFonts w:ascii="Times New Roman" w:hAnsi="Times New Roman" w:cs="Times New Roman"/>
          <w:sz w:val="28"/>
          <w:szCs w:val="28"/>
        </w:rPr>
        <w:t>переводе</w:t>
      </w:r>
      <w:r w:rsidR="00404C92">
        <w:rPr>
          <w:rFonts w:ascii="Times New Roman" w:hAnsi="Times New Roman" w:cs="Times New Roman"/>
          <w:sz w:val="28"/>
          <w:szCs w:val="28"/>
        </w:rPr>
        <w:t>)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 на обучение в форме семейного образования.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2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. Приказ по ОУ о </w:t>
      </w:r>
      <w:r w:rsidR="00404C92">
        <w:rPr>
          <w:rFonts w:ascii="Times New Roman" w:hAnsi="Times New Roman" w:cs="Times New Roman"/>
          <w:sz w:val="28"/>
          <w:szCs w:val="28"/>
        </w:rPr>
        <w:t>зачислении (</w:t>
      </w:r>
      <w:r w:rsidR="002577E7" w:rsidRPr="002577E7">
        <w:rPr>
          <w:rFonts w:ascii="Times New Roman" w:hAnsi="Times New Roman" w:cs="Times New Roman"/>
          <w:sz w:val="28"/>
          <w:szCs w:val="28"/>
        </w:rPr>
        <w:t>переводе</w:t>
      </w:r>
      <w:r w:rsidR="00404C92">
        <w:rPr>
          <w:rFonts w:ascii="Times New Roman" w:hAnsi="Times New Roman" w:cs="Times New Roman"/>
          <w:sz w:val="28"/>
          <w:szCs w:val="28"/>
        </w:rPr>
        <w:t>)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 на обучение в форме семейного образования.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3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. Приказ по ОУ, регламентирующий аттестацию </w:t>
      </w:r>
      <w:proofErr w:type="gramStart"/>
      <w:r w:rsidR="002577E7" w:rsidRPr="002577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назначением педагогов - консультантов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4.</w:t>
      </w:r>
      <w:r w:rsidR="00992391">
        <w:rPr>
          <w:rFonts w:ascii="Times New Roman" w:hAnsi="Times New Roman" w:cs="Times New Roman"/>
          <w:sz w:val="28"/>
          <w:szCs w:val="28"/>
        </w:rPr>
        <w:t>4</w:t>
      </w:r>
      <w:r w:rsidR="002577E7" w:rsidRPr="002577E7">
        <w:rPr>
          <w:rFonts w:ascii="Times New Roman" w:hAnsi="Times New Roman" w:cs="Times New Roman"/>
          <w:sz w:val="28"/>
          <w:szCs w:val="28"/>
        </w:rPr>
        <w:t>. Протокол заседания педагогического совета о результатах аттестации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7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577E7">
        <w:rPr>
          <w:rFonts w:ascii="Times New Roman" w:hAnsi="Times New Roman" w:cs="Times New Roman"/>
          <w:sz w:val="28"/>
          <w:szCs w:val="28"/>
        </w:rPr>
        <w:t xml:space="preserve"> и переводе в следующий класс.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сроках промежуточной  и итоговой аттестации, и р</w:t>
      </w:r>
      <w:r w:rsidR="002577E7" w:rsidRPr="002577E7">
        <w:rPr>
          <w:rFonts w:ascii="Times New Roman" w:hAnsi="Times New Roman" w:cs="Times New Roman"/>
          <w:sz w:val="28"/>
          <w:szCs w:val="28"/>
        </w:rPr>
        <w:t>асписание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 консультаций и аттестации учащегося.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2A90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7</w:t>
      </w:r>
      <w:r w:rsidR="002577E7" w:rsidRPr="002577E7">
        <w:rPr>
          <w:rFonts w:ascii="Times New Roman" w:hAnsi="Times New Roman" w:cs="Times New Roman"/>
          <w:sz w:val="28"/>
          <w:szCs w:val="28"/>
        </w:rPr>
        <w:t>. Протоколы аттестации.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8</w:t>
      </w:r>
      <w:r w:rsidR="002577E7" w:rsidRPr="002577E7">
        <w:rPr>
          <w:rFonts w:ascii="Times New Roman" w:hAnsi="Times New Roman" w:cs="Times New Roman"/>
          <w:sz w:val="28"/>
          <w:szCs w:val="28"/>
        </w:rPr>
        <w:t>. Журнал регистрации заявлений на перевод обучающегося на обучение в форме семейного образования.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9</w:t>
      </w:r>
      <w:r w:rsidR="00C22A90">
        <w:rPr>
          <w:rFonts w:ascii="Times New Roman" w:hAnsi="Times New Roman" w:cs="Times New Roman"/>
          <w:sz w:val="28"/>
          <w:szCs w:val="28"/>
        </w:rPr>
        <w:t>. Журнал учета посещений</w:t>
      </w:r>
      <w:r w:rsidR="00992391">
        <w:rPr>
          <w:rFonts w:ascii="Times New Roman" w:hAnsi="Times New Roman" w:cs="Times New Roman"/>
          <w:sz w:val="28"/>
          <w:szCs w:val="28"/>
        </w:rPr>
        <w:t xml:space="preserve"> (консультаций)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</w:p>
    <w:p w:rsid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10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. Личная карта </w:t>
      </w:r>
      <w:proofErr w:type="gramStart"/>
      <w:r w:rsidR="002577E7" w:rsidRPr="002577E7">
        <w:rPr>
          <w:rFonts w:ascii="Times New Roman" w:hAnsi="Times New Roman" w:cs="Times New Roman"/>
          <w:sz w:val="28"/>
          <w:szCs w:val="28"/>
        </w:rPr>
        <w:t>о</w:t>
      </w:r>
      <w:r w:rsidR="00992391">
        <w:rPr>
          <w:rFonts w:ascii="Times New Roman" w:hAnsi="Times New Roman" w:cs="Times New Roman"/>
          <w:sz w:val="28"/>
          <w:szCs w:val="28"/>
        </w:rPr>
        <w:t>бучающегося</w:t>
      </w:r>
      <w:proofErr w:type="gramEnd"/>
      <w:r w:rsidR="00992391">
        <w:rPr>
          <w:rFonts w:ascii="Times New Roman" w:hAnsi="Times New Roman" w:cs="Times New Roman"/>
          <w:sz w:val="28"/>
          <w:szCs w:val="28"/>
        </w:rPr>
        <w:t>, в которой хранятся</w:t>
      </w:r>
    </w:p>
    <w:p w:rsidR="00992391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391">
        <w:rPr>
          <w:rFonts w:ascii="Times New Roman" w:hAnsi="Times New Roman" w:cs="Times New Roman"/>
          <w:sz w:val="28"/>
          <w:szCs w:val="28"/>
        </w:rPr>
        <w:t>.11. Портфолио (аттестационные работы)</w:t>
      </w:r>
      <w:r w:rsidR="00FC7151">
        <w:rPr>
          <w:rFonts w:ascii="Times New Roman" w:hAnsi="Times New Roman" w:cs="Times New Roman"/>
          <w:sz w:val="28"/>
          <w:szCs w:val="28"/>
        </w:rPr>
        <w:t xml:space="preserve"> предоставляются учащимися на момент аттестации и в образовательном учреждении не хранятся. </w:t>
      </w:r>
      <w:bookmarkStart w:id="0" w:name="_GoBack"/>
      <w:bookmarkEnd w:id="0"/>
    </w:p>
    <w:p w:rsidR="00992391" w:rsidRPr="002577E7" w:rsidRDefault="00992391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7E7" w:rsidRPr="002577E7" w:rsidRDefault="002577E7" w:rsidP="00992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CA506E" w:rsidRPr="002577E7" w:rsidRDefault="00CA506E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A506E" w:rsidRPr="002577E7" w:rsidSect="00C22A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CD4"/>
    <w:multiLevelType w:val="multilevel"/>
    <w:tmpl w:val="699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20850"/>
    <w:multiLevelType w:val="multilevel"/>
    <w:tmpl w:val="21F06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A4F3D"/>
    <w:multiLevelType w:val="multilevel"/>
    <w:tmpl w:val="16CAB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B62AD"/>
    <w:multiLevelType w:val="multilevel"/>
    <w:tmpl w:val="AEDC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874BC"/>
    <w:multiLevelType w:val="multilevel"/>
    <w:tmpl w:val="38801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6397E"/>
    <w:multiLevelType w:val="multilevel"/>
    <w:tmpl w:val="C1765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C61D4"/>
    <w:multiLevelType w:val="multilevel"/>
    <w:tmpl w:val="855C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406"/>
    <w:rsid w:val="00075F94"/>
    <w:rsid w:val="001A7581"/>
    <w:rsid w:val="002577E7"/>
    <w:rsid w:val="0028023D"/>
    <w:rsid w:val="00342EE7"/>
    <w:rsid w:val="003D169D"/>
    <w:rsid w:val="00404C92"/>
    <w:rsid w:val="004A079D"/>
    <w:rsid w:val="004B3F52"/>
    <w:rsid w:val="0067635F"/>
    <w:rsid w:val="00710734"/>
    <w:rsid w:val="00787CF6"/>
    <w:rsid w:val="00992391"/>
    <w:rsid w:val="00A9701C"/>
    <w:rsid w:val="00B06134"/>
    <w:rsid w:val="00C0551C"/>
    <w:rsid w:val="00C22A90"/>
    <w:rsid w:val="00C84E5E"/>
    <w:rsid w:val="00CA506E"/>
    <w:rsid w:val="00CB2A89"/>
    <w:rsid w:val="00E05DA5"/>
    <w:rsid w:val="00E73660"/>
    <w:rsid w:val="00E85406"/>
    <w:rsid w:val="00F5761D"/>
    <w:rsid w:val="00FC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E7"/>
    <w:rPr>
      <w:color w:val="0000FF" w:themeColor="hyperlink"/>
      <w:u w:val="single"/>
    </w:rPr>
  </w:style>
  <w:style w:type="paragraph" w:styleId="a4">
    <w:name w:val="No Spacing"/>
    <w:uiPriority w:val="1"/>
    <w:qFormat/>
    <w:rsid w:val="002577E7"/>
    <w:pPr>
      <w:spacing w:after="0" w:line="240" w:lineRule="auto"/>
    </w:pPr>
  </w:style>
  <w:style w:type="table" w:styleId="a5">
    <w:name w:val="Table Grid"/>
    <w:basedOn w:val="a1"/>
    <w:uiPriority w:val="59"/>
    <w:rsid w:val="00A9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E7"/>
    <w:rPr>
      <w:color w:val="0000FF" w:themeColor="hyperlink"/>
      <w:u w:val="single"/>
    </w:rPr>
  </w:style>
  <w:style w:type="paragraph" w:styleId="a4">
    <w:name w:val="No Spacing"/>
    <w:uiPriority w:val="1"/>
    <w:qFormat/>
    <w:rsid w:val="002577E7"/>
    <w:pPr>
      <w:spacing w:after="0" w:line="240" w:lineRule="auto"/>
    </w:pPr>
  </w:style>
  <w:style w:type="table" w:styleId="a5">
    <w:name w:val="Table Grid"/>
    <w:basedOn w:val="a1"/>
    <w:uiPriority w:val="59"/>
    <w:rsid w:val="00A9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594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none" w:sz="0" w:space="0" w:color="EAE9E9"/>
                <w:bottom w:val="single" w:sz="2" w:space="0" w:color="EAE9E9"/>
                <w:right w:val="none" w:sz="0" w:space="0" w:color="EAE9E9"/>
              </w:divBdr>
              <w:divsChild>
                <w:div w:id="1554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205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none" w:sz="0" w:space="0" w:color="EAE9E9"/>
                <w:bottom w:val="single" w:sz="2" w:space="0" w:color="EAE9E9"/>
                <w:right w:val="none" w:sz="0" w:space="0" w:color="EAE9E9"/>
              </w:divBdr>
              <w:divsChild>
                <w:div w:id="757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2015-08-25T11:11:00Z</cp:lastPrinted>
  <dcterms:created xsi:type="dcterms:W3CDTF">2018-10-23T10:36:00Z</dcterms:created>
  <dcterms:modified xsi:type="dcterms:W3CDTF">2020-01-08T08:41:00Z</dcterms:modified>
</cp:coreProperties>
</file>